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37CB" w:rsidRDefault="00712656" w:rsidP="00712656">
      <w:pPr>
        <w:ind w:left="-1134" w:hanging="426"/>
      </w:pPr>
      <w:r>
        <w:rPr>
          <w:noProof/>
        </w:rPr>
        <w:drawing>
          <wp:inline distT="0" distB="0" distL="0" distR="0" wp14:anchorId="1AAD0552">
            <wp:extent cx="7724140" cy="106324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140" cy="1063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f7"/>
        <w:tblpPr w:leftFromText="180" w:rightFromText="180" w:horzAnchor="margin" w:tblpXSpec="center" w:tblpY="-2556"/>
        <w:tblW w:w="0" w:type="auto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134"/>
        <w:gridCol w:w="1843"/>
        <w:gridCol w:w="2409"/>
      </w:tblGrid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Урок знаний «Россия, устремленная в будущее».</w:t>
            </w:r>
          </w:p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Единый урок безопасности.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:rsidR="00712656" w:rsidRPr="008412BB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 – организатор ОБЗР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окончания Второй мировой войны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Памятные мероприятия, посвящённые Дню солидарности в борьбе с терроризмом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добрых дел (РО)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6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грамотности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8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памяти жертв фашизма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образования Ростовской области (РО)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13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воссоединения ДНР, ЛНР, Запорожской области и Херсонской области с Российской Федерацией.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30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«Посвящение первоклассников в пешеходы»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Первая декада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Классный руководитель 1 класса, руководитель отряда ЮИД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пожилого человека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музыки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ГО и ЧС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Космических войск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защиты животных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Учителя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5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старший вожатый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казачьей воинской славы (РО)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14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отца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19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19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школьных библиотек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27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 xml:space="preserve">День символов Ростовской области: </w:t>
            </w:r>
            <w:proofErr w:type="spellStart"/>
            <w:r>
              <w:rPr>
                <w:sz w:val="24"/>
              </w:rPr>
              <w:t>герьа</w:t>
            </w:r>
            <w:proofErr w:type="spellEnd"/>
            <w:r>
              <w:rPr>
                <w:sz w:val="24"/>
              </w:rPr>
              <w:t>, флага, гимна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28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Праздник Осени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Всероссийский урок безопасности в сети Интернет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Антинаркотический марафон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межнационального мира и согласия (РО)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народного единства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4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сотрудников органов внутренних дел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ноября 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толерантности.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16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Всемирный день ребёнка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20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сыновей (сына) в России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1-4 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22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матери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Всемирный день домашних животных.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Государственного герба Российской Федерации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защиты информации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  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Декада воинской славы (День Героев Отечества)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1-9 декабря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Правовая декада (День прав человека, День Конституции Российской Федерации)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1-12 декабря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инвалидов.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3 декабря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добровольцев, Битва за Москву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Александра Невского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6 декабря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энергетика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22 декабря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спасателя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27 декабря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руководители, преподаватель-организатор ОБЗР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Новогоднее представление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декабря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Новогодние и Рождественские праздники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1-8 января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Месячник патриотического воспитания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Январь-февраль, апрель - май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 xml:space="preserve">Освобождение города Сальска и </w:t>
            </w:r>
            <w:proofErr w:type="spellStart"/>
            <w:r>
              <w:rPr>
                <w:sz w:val="24"/>
              </w:rPr>
              <w:t>Сальского</w:t>
            </w:r>
            <w:proofErr w:type="spellEnd"/>
            <w:r>
              <w:rPr>
                <w:sz w:val="24"/>
              </w:rPr>
              <w:t xml:space="preserve"> района от немецко-фашистских захватчиков.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21 января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российского студенчества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25 января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без Интернета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26 января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Музейные уроки «Непокорённый Ленинград»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памяти жертв Холокоста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защиты персональных данных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28 января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Рождения Антона Павловича Чехова (РО)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29 января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 февраля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53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Всемирный день борьбы с ненормативной лексикой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3 февраля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юного героя-антифашиста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российской науки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15 февраля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родного языка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21 февраля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Арктики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28 февраля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Спортивные соревнования «Вперёд, мальчишки!»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Третья неделя февраля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женский день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Всемирный день защиты прав потребителей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15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rPr>
          <w:trHeight w:val="505"/>
        </w:trPr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воссоединения Крыма с Россией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18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rPr>
          <w:trHeight w:val="505"/>
        </w:trPr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63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Всемирный день поэзии (РО)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rPr>
          <w:trHeight w:val="505"/>
        </w:trPr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Международная акция «Час Земли»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rPr>
          <w:trHeight w:val="505"/>
        </w:trPr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Всемирный день театра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rPr>
          <w:trHeight w:val="505"/>
        </w:trPr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 xml:space="preserve">День рождения Виталия Александровича </w:t>
            </w:r>
            <w:proofErr w:type="spellStart"/>
            <w:r>
              <w:rPr>
                <w:sz w:val="24"/>
              </w:rPr>
              <w:t>Закруткина</w:t>
            </w:r>
            <w:proofErr w:type="spellEnd"/>
            <w:r>
              <w:rPr>
                <w:sz w:val="24"/>
              </w:rPr>
              <w:t xml:space="preserve"> (РО)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67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Всероссийская неделя детской и юношеской книги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Последняя неделя марта 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библиотекарь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здоровья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69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космонавтики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12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70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древонасаждения (РО)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13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19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Национальный день донора в России (РО)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20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73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дочерей (дочери) в России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25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26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работников скорой медицинской помощи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27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пожарной охраны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30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77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Праздник Весны и Труда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78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Урок мужества «Этот день Победы!»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79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Смотр строя и песни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учителя физкультуры, преподаватель – организатор ОБЗР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Черноморского флота ВМФ России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13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Интернета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17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82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Международный день музеев (РО)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18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83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детских общественных организаций России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19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славянской письменности и культуры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рождения Михаила Александровича Шолохова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Торжественная линейка «Прощание с начальной школой».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Классный руководитель 4 класса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87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Торжественная линейка по итогам учебного года.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88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Торжественная линейка «Последний звонок»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89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Организация профилактической работы в различных аспектах (ПДД, ГО и ЧС, антитеррористическая и пожарная безопасность, безопасность в сети Интернет и другие).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планам, по сезону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 – организатор ОБЖ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Мероприятия, посвящённые Дням воинской славы и памятным датам в истории Российской Федерации.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Согласно ФЗ от 10.02.1995г., календарю образовательных событий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Мероприятия в рамках различных направлений ВР (ЗОЖ, экология, профилактика, финансовая грамотность, право, патриотизм и другие).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распоряжениям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9923" w:type="dxa"/>
            <w:gridSpan w:val="5"/>
          </w:tcPr>
          <w:p w:rsidR="00712656" w:rsidRDefault="00712656" w:rsidP="005B65C3">
            <w:pPr>
              <w:pStyle w:val="a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индивидуальном уровне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Вовлечение каждого ребенка в ключевые дела школы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Индивидуальная помощь, в том числе организация наставничества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Наблюдение за поведением ребенка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Коррекция поведения ребенка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случае необходимости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</w:t>
            </w:r>
          </w:p>
        </w:tc>
        <w:tc>
          <w:tcPr>
            <w:tcW w:w="3969" w:type="dxa"/>
            <w:vAlign w:val="center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Советы профилактики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712656" w:rsidTr="005B65C3">
        <w:tc>
          <w:tcPr>
            <w:tcW w:w="9923" w:type="dxa"/>
            <w:gridSpan w:val="5"/>
          </w:tcPr>
          <w:p w:rsidR="00712656" w:rsidRDefault="00712656" w:rsidP="005B65C3">
            <w:pPr>
              <w:pStyle w:val="a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«Внешкольные мероприятия»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Тематические мероприятия воспитательной направленности, организуемые педагогами по изучаемым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учебным предметам, курсам, модулям.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По планам учителей -предметников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Экскурсии, походы выходного дня.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Литературные, исторические, экологические и другие походы, экскурсии, экспедиции, слёты и т. п.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 xml:space="preserve">Выездные события, включающие в себя комплекс коллективных творческих дел. 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712656" w:rsidTr="005B65C3">
        <w:tc>
          <w:tcPr>
            <w:tcW w:w="9923" w:type="dxa"/>
            <w:gridSpan w:val="5"/>
          </w:tcPr>
          <w:p w:rsidR="00712656" w:rsidRDefault="00712656" w:rsidP="005B65C3">
            <w:pPr>
              <w:pStyle w:val="a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«Организация предметно-пространственной среды»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Облагораживание территории школьного двора, рекреации, класса.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Событийный дизайн: оформление территорий (классов, рекреации, места проведения) школы к праздникам и мероприятиям.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Тематические выставки поделок, рисунков (н/п «Дары осени», «Герои Отечества», «Моя любимая мама» и другие).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Выставки рисунков по темам «Безопасность», «ЗОЖ», «Профилактика».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Оформление классных уголков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9923" w:type="dxa"/>
            <w:gridSpan w:val="5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«Взаимодействие с родителями (законными представителями)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Общешкольные и классные родительские собрания, общешкольный родительский комитет, Совет Учреждения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Работа «Всеобуча для родителей»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Работа Совета отцов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</w:t>
            </w:r>
            <w:r>
              <w:rPr>
                <w:sz w:val="24"/>
              </w:rPr>
              <w:lastRenderedPageBreak/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Индивидуальное консультирование для родителей по отдельным вопросам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Воспитательные мероприятия с участием родителей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Информирование родителей о различных аспектах обеспечения безопасности детей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7514" w:type="dxa"/>
            <w:gridSpan w:val="4"/>
          </w:tcPr>
          <w:p w:rsidR="00712656" w:rsidRDefault="00712656" w:rsidP="005B65C3">
            <w:pPr>
              <w:pStyle w:val="a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«Самоуправление»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Организация самоуправления на уровне классов: выбор актива класса, сбор портфолио, подведение итогов работы класса за учебный год.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9923" w:type="dxa"/>
            <w:gridSpan w:val="5"/>
          </w:tcPr>
          <w:p w:rsidR="00712656" w:rsidRDefault="00712656" w:rsidP="005B65C3">
            <w:pPr>
              <w:pStyle w:val="a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«Профилактика и безопасность»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Месячники безопасности.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Учебно-</w:t>
            </w:r>
            <w:proofErr w:type="gramStart"/>
            <w:r>
              <w:rPr>
                <w:sz w:val="24"/>
                <w:highlight w:val="white"/>
              </w:rPr>
              <w:t>тренировочные  эвакуации</w:t>
            </w:r>
            <w:proofErr w:type="gramEnd"/>
            <w:r>
              <w:rPr>
                <w:sz w:val="24"/>
                <w:highlight w:val="white"/>
              </w:rPr>
              <w:t>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Работа Совета профилактики с неблагополучными семьями и детьми «группы риска» по вопросам воспитания, обучения детей.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члены Совета профилактики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Анкетирования учащихся на случай нарушения их прав и свобод в школе и семье. Беседы, оформление стенда.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ШУПР,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Посещение семей по месту жительства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педагог-психолог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Организация встреч и экскурсий совместно с представителями экстренных служб.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Проведение бесед и других мероприятий, направленных на правовое просвещение, на привитие навыков безопасного поведения.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9923" w:type="dxa"/>
            <w:gridSpan w:val="5"/>
          </w:tcPr>
          <w:p w:rsidR="00712656" w:rsidRDefault="00712656" w:rsidP="005B65C3">
            <w:pPr>
              <w:pStyle w:val="a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«Социальное партнёрство»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Тематические лектории, встречи с</w:t>
            </w:r>
          </w:p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 xml:space="preserve">Фельдшерами ФАП </w:t>
            </w:r>
            <w:proofErr w:type="spellStart"/>
            <w:r>
              <w:rPr>
                <w:sz w:val="24"/>
              </w:rPr>
              <w:t>п.Белозёрный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Встречи и беседы с представителями МВД, ГИБДД, совместные рейдовые мероприятия.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Профилактические беседы совместно с ПЧ № 245 «Правила экстремальных условиях», «Правила поведения на водоемах в зимний, весенний период времени». Проведение тренировочных эвакуаций.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совместных мероприятий с Администрацией </w:t>
            </w:r>
            <w:proofErr w:type="spellStart"/>
            <w:r>
              <w:rPr>
                <w:sz w:val="24"/>
              </w:rPr>
              <w:t>Юловского</w:t>
            </w:r>
            <w:proofErr w:type="spellEnd"/>
            <w:r>
              <w:rPr>
                <w:sz w:val="24"/>
              </w:rPr>
              <w:t xml:space="preserve"> сельского поселения.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Администрация школы,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СУЗ, ВУЗ.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учреждениями культуры и дополнительного образования.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руководители, педагоги дополнительного образования</w:t>
            </w:r>
          </w:p>
        </w:tc>
      </w:tr>
      <w:tr w:rsidR="00712656" w:rsidTr="005B65C3">
        <w:tc>
          <w:tcPr>
            <w:tcW w:w="7514" w:type="dxa"/>
            <w:gridSpan w:val="4"/>
          </w:tcPr>
          <w:p w:rsidR="00712656" w:rsidRDefault="00712656" w:rsidP="005B65C3">
            <w:pPr>
              <w:pStyle w:val="a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«Профориентация»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День профессий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Октябрь, апрель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Ознакомление с миром профессий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 раз в четверть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7514" w:type="dxa"/>
            <w:gridSpan w:val="4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b/>
                <w:sz w:val="24"/>
              </w:rPr>
              <w:t>Модуль «Детские общественные объединения»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Участие в программе социальной активности «Орлята России».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Заместитель директора по ВР, советник по воспитанию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ЮИД.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Руководитель отряда ЮИД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ЮДП.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ДЮП.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712656" w:rsidTr="005B65C3">
        <w:tc>
          <w:tcPr>
            <w:tcW w:w="7514" w:type="dxa"/>
            <w:gridSpan w:val="4"/>
          </w:tcPr>
          <w:p w:rsidR="00712656" w:rsidRDefault="00712656" w:rsidP="005B65C3">
            <w:pPr>
              <w:pStyle w:val="a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«Школьный спортивный клуб»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jc w:val="center"/>
              <w:rPr>
                <w:b/>
                <w:color w:val="FF0000"/>
                <w:sz w:val="24"/>
              </w:rPr>
            </w:pP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Проведение массовых спортивных мероприятий (акций, соревнований и т.п.)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Участие в спортивных соревнованиях различного уровня, в том числе организация внутришкольных спортивных соревнований.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Организация работы детских объединений физкультурно-спортивной направленности.</w:t>
            </w:r>
          </w:p>
        </w:tc>
        <w:tc>
          <w:tcPr>
            <w:tcW w:w="1134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pStyle w:val="a9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</w:p>
        </w:tc>
      </w:tr>
      <w:tr w:rsidR="00712656" w:rsidTr="005B65C3">
        <w:tc>
          <w:tcPr>
            <w:tcW w:w="9923" w:type="dxa"/>
            <w:gridSpan w:val="5"/>
          </w:tcPr>
          <w:p w:rsidR="00712656" w:rsidRDefault="00712656" w:rsidP="005B65C3">
            <w:pPr>
              <w:pStyle w:val="a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«Экологическое воспитание»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день мира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день журавля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Всероссийский день озера Байкал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день работников леса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 сентября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день защиты животных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Синичкин день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Всероссийская акция «Покормите птиц зимой!»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ноябрь - февраль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Международный день переработки вторсырья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proofErr w:type="gramStart"/>
            <w:r>
              <w:rPr>
                <w:sz w:val="24"/>
              </w:rPr>
              <w:t>создания  Всероссийского</w:t>
            </w:r>
            <w:proofErr w:type="gramEnd"/>
            <w:r>
              <w:rPr>
                <w:sz w:val="24"/>
              </w:rPr>
              <w:t xml:space="preserve"> общества охраны природы (ВООП)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Международный день домашних животных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 (волонтеров)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Международный день гор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декабря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день заповедников и национальных парков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января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День орнитолога в России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день защиты морских млекопитающих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день кошек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Международный день леса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Дни защиты от экологической опасности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 – 5 июня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день водных ресурсов (День воды)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метеорологический день и День работников Гидрометеорологической службы России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 марта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Международный день птиц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день охраны здоровья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7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24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экологических знаний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Международный день Земли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апреля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Всемирный день Солнца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12656" w:rsidTr="005B65C3">
        <w:tc>
          <w:tcPr>
            <w:tcW w:w="568" w:type="dxa"/>
          </w:tcPr>
          <w:p w:rsidR="00712656" w:rsidRDefault="00712656" w:rsidP="005B65C3">
            <w:pPr>
              <w:pStyle w:val="a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:rsidR="00712656" w:rsidRDefault="00712656" w:rsidP="005B65C3">
            <w:pPr>
              <w:rPr>
                <w:sz w:val="24"/>
              </w:rPr>
            </w:pPr>
            <w:r>
              <w:rPr>
                <w:sz w:val="24"/>
              </w:rPr>
              <w:t>Международный день сохранения биологического разнообразия (флоры и фауны Земли)</w:t>
            </w:r>
          </w:p>
        </w:tc>
        <w:tc>
          <w:tcPr>
            <w:tcW w:w="1134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3" w:type="dxa"/>
          </w:tcPr>
          <w:p w:rsidR="00712656" w:rsidRDefault="00712656" w:rsidP="005B65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мая</w:t>
            </w:r>
          </w:p>
        </w:tc>
        <w:tc>
          <w:tcPr>
            <w:tcW w:w="2409" w:type="dxa"/>
          </w:tcPr>
          <w:p w:rsidR="00712656" w:rsidRDefault="00712656" w:rsidP="005B65C3">
            <w:pPr>
              <w:pStyle w:val="a9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</w:tbl>
    <w:p w:rsidR="00712656" w:rsidRDefault="00712656" w:rsidP="00712656">
      <w:pPr>
        <w:jc w:val="center"/>
        <w:rPr>
          <w:i/>
          <w:sz w:val="24"/>
        </w:rPr>
      </w:pPr>
    </w:p>
    <w:p w:rsidR="00712656" w:rsidRDefault="00712656" w:rsidP="00712656">
      <w:pPr>
        <w:ind w:left="-1134"/>
      </w:pPr>
      <w:bookmarkStart w:id="0" w:name="_GoBack"/>
      <w:bookmarkEnd w:id="0"/>
    </w:p>
    <w:sectPr w:rsidR="00712656" w:rsidSect="00712656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72850"/>
    <w:multiLevelType w:val="multilevel"/>
    <w:tmpl w:val="7C1A5F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D663EF1"/>
    <w:multiLevelType w:val="multilevel"/>
    <w:tmpl w:val="EAFECA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0CE5D35"/>
    <w:multiLevelType w:val="multilevel"/>
    <w:tmpl w:val="076873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1E36625"/>
    <w:multiLevelType w:val="multilevel"/>
    <w:tmpl w:val="C45EF7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2EA4EAC"/>
    <w:multiLevelType w:val="multilevel"/>
    <w:tmpl w:val="B6A6A7F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63E78E0"/>
    <w:multiLevelType w:val="multilevel"/>
    <w:tmpl w:val="FB860D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1F7F0C9D"/>
    <w:multiLevelType w:val="multilevel"/>
    <w:tmpl w:val="442A6F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105710C"/>
    <w:multiLevelType w:val="multilevel"/>
    <w:tmpl w:val="69043E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29A556CC"/>
    <w:multiLevelType w:val="multilevel"/>
    <w:tmpl w:val="115410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87C3402"/>
    <w:multiLevelType w:val="multilevel"/>
    <w:tmpl w:val="FA8437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AC977BB"/>
    <w:multiLevelType w:val="multilevel"/>
    <w:tmpl w:val="077449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B892F71"/>
    <w:multiLevelType w:val="multilevel"/>
    <w:tmpl w:val="629449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D0E0287"/>
    <w:multiLevelType w:val="multilevel"/>
    <w:tmpl w:val="43CE85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DEA0156"/>
    <w:multiLevelType w:val="multilevel"/>
    <w:tmpl w:val="D0700B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3E190692"/>
    <w:multiLevelType w:val="multilevel"/>
    <w:tmpl w:val="815C3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6097FB9"/>
    <w:multiLevelType w:val="multilevel"/>
    <w:tmpl w:val="7A5EE3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660168A"/>
    <w:multiLevelType w:val="multilevel"/>
    <w:tmpl w:val="C7521D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7" w15:restartNumberingAfterBreak="0">
    <w:nsid w:val="4AAC7ADA"/>
    <w:multiLevelType w:val="multilevel"/>
    <w:tmpl w:val="AA7E50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00F098B"/>
    <w:multiLevelType w:val="multilevel"/>
    <w:tmpl w:val="7444BA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10579AE"/>
    <w:multiLevelType w:val="multilevel"/>
    <w:tmpl w:val="B5D07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2CF25F6"/>
    <w:multiLevelType w:val="multilevel"/>
    <w:tmpl w:val="247AC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4882302"/>
    <w:multiLevelType w:val="multilevel"/>
    <w:tmpl w:val="7C9E509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6937FA6"/>
    <w:multiLevelType w:val="hybridMultilevel"/>
    <w:tmpl w:val="96B88382"/>
    <w:lvl w:ilvl="0" w:tplc="7CCC2238">
      <w:numFmt w:val="bullet"/>
      <w:lvlText w:val="–"/>
      <w:lvlJc w:val="left"/>
      <w:pPr>
        <w:ind w:left="991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3AC36A6">
      <w:numFmt w:val="bullet"/>
      <w:lvlText w:val="•"/>
      <w:lvlJc w:val="left"/>
      <w:pPr>
        <w:ind w:left="1948" w:hanging="274"/>
      </w:pPr>
      <w:rPr>
        <w:rFonts w:hint="default"/>
        <w:lang w:val="ru-RU" w:eastAsia="en-US" w:bidi="ar-SA"/>
      </w:rPr>
    </w:lvl>
    <w:lvl w:ilvl="2" w:tplc="ECBA2470">
      <w:numFmt w:val="bullet"/>
      <w:lvlText w:val="•"/>
      <w:lvlJc w:val="left"/>
      <w:pPr>
        <w:ind w:left="2897" w:hanging="274"/>
      </w:pPr>
      <w:rPr>
        <w:rFonts w:hint="default"/>
        <w:lang w:val="ru-RU" w:eastAsia="en-US" w:bidi="ar-SA"/>
      </w:rPr>
    </w:lvl>
    <w:lvl w:ilvl="3" w:tplc="4D866800">
      <w:numFmt w:val="bullet"/>
      <w:lvlText w:val="•"/>
      <w:lvlJc w:val="left"/>
      <w:pPr>
        <w:ind w:left="3846" w:hanging="274"/>
      </w:pPr>
      <w:rPr>
        <w:rFonts w:hint="default"/>
        <w:lang w:val="ru-RU" w:eastAsia="en-US" w:bidi="ar-SA"/>
      </w:rPr>
    </w:lvl>
    <w:lvl w:ilvl="4" w:tplc="5F2A44CE">
      <w:numFmt w:val="bullet"/>
      <w:lvlText w:val="•"/>
      <w:lvlJc w:val="left"/>
      <w:pPr>
        <w:ind w:left="4795" w:hanging="274"/>
      </w:pPr>
      <w:rPr>
        <w:rFonts w:hint="default"/>
        <w:lang w:val="ru-RU" w:eastAsia="en-US" w:bidi="ar-SA"/>
      </w:rPr>
    </w:lvl>
    <w:lvl w:ilvl="5" w:tplc="FA960012">
      <w:numFmt w:val="bullet"/>
      <w:lvlText w:val="•"/>
      <w:lvlJc w:val="left"/>
      <w:pPr>
        <w:ind w:left="5744" w:hanging="274"/>
      </w:pPr>
      <w:rPr>
        <w:rFonts w:hint="default"/>
        <w:lang w:val="ru-RU" w:eastAsia="en-US" w:bidi="ar-SA"/>
      </w:rPr>
    </w:lvl>
    <w:lvl w:ilvl="6" w:tplc="EF88FA28">
      <w:numFmt w:val="bullet"/>
      <w:lvlText w:val="•"/>
      <w:lvlJc w:val="left"/>
      <w:pPr>
        <w:ind w:left="6692" w:hanging="274"/>
      </w:pPr>
      <w:rPr>
        <w:rFonts w:hint="default"/>
        <w:lang w:val="ru-RU" w:eastAsia="en-US" w:bidi="ar-SA"/>
      </w:rPr>
    </w:lvl>
    <w:lvl w:ilvl="7" w:tplc="7DCEDCAC">
      <w:numFmt w:val="bullet"/>
      <w:lvlText w:val="•"/>
      <w:lvlJc w:val="left"/>
      <w:pPr>
        <w:ind w:left="7641" w:hanging="274"/>
      </w:pPr>
      <w:rPr>
        <w:rFonts w:hint="default"/>
        <w:lang w:val="ru-RU" w:eastAsia="en-US" w:bidi="ar-SA"/>
      </w:rPr>
    </w:lvl>
    <w:lvl w:ilvl="8" w:tplc="53F2C98E">
      <w:numFmt w:val="bullet"/>
      <w:lvlText w:val="•"/>
      <w:lvlJc w:val="left"/>
      <w:pPr>
        <w:ind w:left="8590" w:hanging="274"/>
      </w:pPr>
      <w:rPr>
        <w:rFonts w:hint="default"/>
        <w:lang w:val="ru-RU" w:eastAsia="en-US" w:bidi="ar-SA"/>
      </w:rPr>
    </w:lvl>
  </w:abstractNum>
  <w:abstractNum w:abstractNumId="23" w15:restartNumberingAfterBreak="0">
    <w:nsid w:val="5B3A09F9"/>
    <w:multiLevelType w:val="multilevel"/>
    <w:tmpl w:val="9C862B6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619F6F51"/>
    <w:multiLevelType w:val="multilevel"/>
    <w:tmpl w:val="A74824E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7655FFA"/>
    <w:multiLevelType w:val="multilevel"/>
    <w:tmpl w:val="7C5AE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6" w15:restartNumberingAfterBreak="0">
    <w:nsid w:val="6A3A10CC"/>
    <w:multiLevelType w:val="multilevel"/>
    <w:tmpl w:val="397837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CC20ECC"/>
    <w:multiLevelType w:val="hybridMultilevel"/>
    <w:tmpl w:val="A6FA6E6E"/>
    <w:lvl w:ilvl="0" w:tplc="5150F32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2906B4"/>
    <w:multiLevelType w:val="multilevel"/>
    <w:tmpl w:val="D45444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F37552E"/>
    <w:multiLevelType w:val="multilevel"/>
    <w:tmpl w:val="066E14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2632000"/>
    <w:multiLevelType w:val="multilevel"/>
    <w:tmpl w:val="B712D2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5B864B9"/>
    <w:multiLevelType w:val="hybridMultilevel"/>
    <w:tmpl w:val="A6F6D0EE"/>
    <w:lvl w:ilvl="0" w:tplc="E11EDFC0">
      <w:numFmt w:val="bullet"/>
      <w:lvlText w:val="–"/>
      <w:lvlJc w:val="left"/>
      <w:pPr>
        <w:ind w:left="99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6"/>
        <w:spacing w:val="0"/>
        <w:w w:val="99"/>
        <w:sz w:val="28"/>
        <w:szCs w:val="28"/>
        <w:lang w:val="ru-RU" w:eastAsia="en-US" w:bidi="ar-SA"/>
      </w:rPr>
    </w:lvl>
    <w:lvl w:ilvl="1" w:tplc="49FCCC8C">
      <w:numFmt w:val="bullet"/>
      <w:lvlText w:val="•"/>
      <w:lvlJc w:val="left"/>
      <w:pPr>
        <w:ind w:left="1948" w:hanging="293"/>
      </w:pPr>
      <w:rPr>
        <w:rFonts w:hint="default"/>
        <w:lang w:val="ru-RU" w:eastAsia="en-US" w:bidi="ar-SA"/>
      </w:rPr>
    </w:lvl>
    <w:lvl w:ilvl="2" w:tplc="96E455DE">
      <w:numFmt w:val="bullet"/>
      <w:lvlText w:val="•"/>
      <w:lvlJc w:val="left"/>
      <w:pPr>
        <w:ind w:left="2897" w:hanging="293"/>
      </w:pPr>
      <w:rPr>
        <w:rFonts w:hint="default"/>
        <w:lang w:val="ru-RU" w:eastAsia="en-US" w:bidi="ar-SA"/>
      </w:rPr>
    </w:lvl>
    <w:lvl w:ilvl="3" w:tplc="A60CCE2C">
      <w:numFmt w:val="bullet"/>
      <w:lvlText w:val="•"/>
      <w:lvlJc w:val="left"/>
      <w:pPr>
        <w:ind w:left="3846" w:hanging="293"/>
      </w:pPr>
      <w:rPr>
        <w:rFonts w:hint="default"/>
        <w:lang w:val="ru-RU" w:eastAsia="en-US" w:bidi="ar-SA"/>
      </w:rPr>
    </w:lvl>
    <w:lvl w:ilvl="4" w:tplc="12E64196">
      <w:numFmt w:val="bullet"/>
      <w:lvlText w:val="•"/>
      <w:lvlJc w:val="left"/>
      <w:pPr>
        <w:ind w:left="4795" w:hanging="293"/>
      </w:pPr>
      <w:rPr>
        <w:rFonts w:hint="default"/>
        <w:lang w:val="ru-RU" w:eastAsia="en-US" w:bidi="ar-SA"/>
      </w:rPr>
    </w:lvl>
    <w:lvl w:ilvl="5" w:tplc="73B67DEE">
      <w:numFmt w:val="bullet"/>
      <w:lvlText w:val="•"/>
      <w:lvlJc w:val="left"/>
      <w:pPr>
        <w:ind w:left="5744" w:hanging="293"/>
      </w:pPr>
      <w:rPr>
        <w:rFonts w:hint="default"/>
        <w:lang w:val="ru-RU" w:eastAsia="en-US" w:bidi="ar-SA"/>
      </w:rPr>
    </w:lvl>
    <w:lvl w:ilvl="6" w:tplc="72ACCCDC">
      <w:numFmt w:val="bullet"/>
      <w:lvlText w:val="•"/>
      <w:lvlJc w:val="left"/>
      <w:pPr>
        <w:ind w:left="6692" w:hanging="293"/>
      </w:pPr>
      <w:rPr>
        <w:rFonts w:hint="default"/>
        <w:lang w:val="ru-RU" w:eastAsia="en-US" w:bidi="ar-SA"/>
      </w:rPr>
    </w:lvl>
    <w:lvl w:ilvl="7" w:tplc="A9E64876">
      <w:numFmt w:val="bullet"/>
      <w:lvlText w:val="•"/>
      <w:lvlJc w:val="left"/>
      <w:pPr>
        <w:ind w:left="7641" w:hanging="293"/>
      </w:pPr>
      <w:rPr>
        <w:rFonts w:hint="default"/>
        <w:lang w:val="ru-RU" w:eastAsia="en-US" w:bidi="ar-SA"/>
      </w:rPr>
    </w:lvl>
    <w:lvl w:ilvl="8" w:tplc="4F2A8FF4">
      <w:numFmt w:val="bullet"/>
      <w:lvlText w:val="•"/>
      <w:lvlJc w:val="left"/>
      <w:pPr>
        <w:ind w:left="8590" w:hanging="293"/>
      </w:pPr>
      <w:rPr>
        <w:rFonts w:hint="default"/>
        <w:lang w:val="ru-RU" w:eastAsia="en-US" w:bidi="ar-SA"/>
      </w:rPr>
    </w:lvl>
  </w:abstractNum>
  <w:abstractNum w:abstractNumId="32" w15:restartNumberingAfterBreak="0">
    <w:nsid w:val="780D4F73"/>
    <w:multiLevelType w:val="multilevel"/>
    <w:tmpl w:val="45845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3" w15:restartNumberingAfterBreak="0">
    <w:nsid w:val="790756D3"/>
    <w:multiLevelType w:val="multilevel"/>
    <w:tmpl w:val="4896FAB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EEE55A6"/>
    <w:multiLevelType w:val="multilevel"/>
    <w:tmpl w:val="245C32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6"/>
  </w:num>
  <w:num w:numId="2">
    <w:abstractNumId w:val="6"/>
  </w:num>
  <w:num w:numId="3">
    <w:abstractNumId w:val="24"/>
  </w:num>
  <w:num w:numId="4">
    <w:abstractNumId w:val="33"/>
  </w:num>
  <w:num w:numId="5">
    <w:abstractNumId w:val="23"/>
  </w:num>
  <w:num w:numId="6">
    <w:abstractNumId w:val="21"/>
  </w:num>
  <w:num w:numId="7">
    <w:abstractNumId w:val="4"/>
  </w:num>
  <w:num w:numId="8">
    <w:abstractNumId w:val="11"/>
  </w:num>
  <w:num w:numId="9">
    <w:abstractNumId w:val="28"/>
  </w:num>
  <w:num w:numId="10">
    <w:abstractNumId w:val="19"/>
  </w:num>
  <w:num w:numId="11">
    <w:abstractNumId w:val="3"/>
  </w:num>
  <w:num w:numId="12">
    <w:abstractNumId w:val="17"/>
  </w:num>
  <w:num w:numId="13">
    <w:abstractNumId w:val="18"/>
  </w:num>
  <w:num w:numId="14">
    <w:abstractNumId w:val="29"/>
  </w:num>
  <w:num w:numId="15">
    <w:abstractNumId w:val="20"/>
  </w:num>
  <w:num w:numId="16">
    <w:abstractNumId w:val="12"/>
  </w:num>
  <w:num w:numId="17">
    <w:abstractNumId w:val="14"/>
  </w:num>
  <w:num w:numId="18">
    <w:abstractNumId w:val="34"/>
  </w:num>
  <w:num w:numId="19">
    <w:abstractNumId w:val="30"/>
  </w:num>
  <w:num w:numId="20">
    <w:abstractNumId w:val="9"/>
  </w:num>
  <w:num w:numId="21">
    <w:abstractNumId w:val="1"/>
  </w:num>
  <w:num w:numId="22">
    <w:abstractNumId w:val="2"/>
  </w:num>
  <w:num w:numId="23">
    <w:abstractNumId w:val="10"/>
  </w:num>
  <w:num w:numId="24">
    <w:abstractNumId w:val="8"/>
  </w:num>
  <w:num w:numId="25">
    <w:abstractNumId w:val="15"/>
  </w:num>
  <w:num w:numId="26">
    <w:abstractNumId w:val="7"/>
  </w:num>
  <w:num w:numId="27">
    <w:abstractNumId w:val="0"/>
  </w:num>
  <w:num w:numId="28">
    <w:abstractNumId w:val="5"/>
  </w:num>
  <w:num w:numId="29">
    <w:abstractNumId w:val="16"/>
  </w:num>
  <w:num w:numId="30">
    <w:abstractNumId w:val="32"/>
  </w:num>
  <w:num w:numId="31">
    <w:abstractNumId w:val="25"/>
  </w:num>
  <w:num w:numId="32">
    <w:abstractNumId w:val="13"/>
  </w:num>
  <w:num w:numId="33">
    <w:abstractNumId w:val="27"/>
  </w:num>
  <w:num w:numId="34">
    <w:abstractNumId w:val="31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656"/>
    <w:rsid w:val="000337CB"/>
    <w:rsid w:val="0071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8F8C"/>
  <w15:chartTrackingRefBased/>
  <w15:docId w15:val="{18DCE903-DE11-4241-87DC-79B3DCC1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656"/>
    <w:pPr>
      <w:widowControl w:val="0"/>
      <w:spacing w:after="0" w:line="240" w:lineRule="auto"/>
      <w:ind w:left="642" w:hanging="421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12656"/>
    <w:pPr>
      <w:keepNext/>
      <w:keepLines/>
      <w:widowControl w:val="0"/>
      <w:spacing w:before="200" w:after="0" w:line="240" w:lineRule="auto"/>
      <w:outlineLvl w:val="1"/>
    </w:pPr>
    <w:rPr>
      <w:rFonts w:asciiTheme="majorHAnsi" w:eastAsia="Times New Roman" w:hAnsiTheme="majorHAnsi" w:cs="Times New Roman"/>
      <w:b/>
      <w:color w:val="4472C4" w:themeColor="accent1"/>
      <w:sz w:val="26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712656"/>
    <w:pPr>
      <w:spacing w:before="120" w:after="120" w:line="276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712656"/>
    <w:pPr>
      <w:spacing w:before="120" w:after="120" w:line="276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712656"/>
    <w:pPr>
      <w:spacing w:before="120" w:after="120" w:line="276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656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12656"/>
    <w:rPr>
      <w:rFonts w:asciiTheme="majorHAnsi" w:eastAsia="Times New Roman" w:hAnsiTheme="majorHAnsi" w:cs="Times New Roman"/>
      <w:b/>
      <w:color w:val="4472C4" w:themeColor="accent1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2656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12656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12656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712656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712656"/>
    <w:pPr>
      <w:spacing w:after="200" w:line="276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712656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Ul">
    <w:name w:val="Ul"/>
    <w:basedOn w:val="a"/>
    <w:rsid w:val="00712656"/>
    <w:pPr>
      <w:spacing w:after="0" w:line="300" w:lineRule="atLeast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ParaAttribute10">
    <w:name w:val="ParaAttribute10"/>
    <w:rsid w:val="0071265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41">
    <w:name w:val="toc 4"/>
    <w:next w:val="a"/>
    <w:link w:val="42"/>
    <w:uiPriority w:val="39"/>
    <w:rsid w:val="00712656"/>
    <w:pPr>
      <w:spacing w:after="200" w:line="276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712656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712656"/>
    <w:pPr>
      <w:spacing w:after="200" w:line="276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712656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712656"/>
    <w:pPr>
      <w:spacing w:after="200" w:line="276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712656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harAttribute484">
    <w:name w:val="CharAttribute484"/>
    <w:rsid w:val="00712656"/>
    <w:pPr>
      <w:spacing w:after="200" w:line="276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5">
    <w:name w:val="CharAttribute5"/>
    <w:rsid w:val="00712656"/>
    <w:pPr>
      <w:spacing w:after="200" w:line="276" w:lineRule="auto"/>
    </w:pPr>
    <w:rPr>
      <w:rFonts w:ascii="Batang" w:eastAsia="Times New Roman" w:hAnsi="Batang" w:cs="Times New Roman"/>
      <w:color w:val="000000"/>
      <w:sz w:val="28"/>
      <w:szCs w:val="20"/>
      <w:lang w:eastAsia="ru-RU"/>
    </w:rPr>
  </w:style>
  <w:style w:type="paragraph" w:customStyle="1" w:styleId="w">
    <w:name w:val="w"/>
    <w:basedOn w:val="12"/>
    <w:rsid w:val="00712656"/>
  </w:style>
  <w:style w:type="paragraph" w:styleId="a3">
    <w:name w:val="header"/>
    <w:basedOn w:val="a"/>
    <w:link w:val="a4"/>
    <w:rsid w:val="00712656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712656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harAttribute0">
    <w:name w:val="CharAttribute0"/>
    <w:rsid w:val="00712656"/>
    <w:pPr>
      <w:spacing w:after="200" w:line="276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footer"/>
    <w:basedOn w:val="a"/>
    <w:link w:val="a6"/>
    <w:rsid w:val="00712656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712656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harAttribute2">
    <w:name w:val="CharAttribute2"/>
    <w:rsid w:val="00712656"/>
    <w:pPr>
      <w:spacing w:after="200" w:line="276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7">
    <w:name w:val="List Paragraph"/>
    <w:basedOn w:val="a"/>
    <w:link w:val="a8"/>
    <w:uiPriority w:val="1"/>
    <w:qFormat/>
    <w:rsid w:val="00712656"/>
    <w:pPr>
      <w:widowControl w:val="0"/>
      <w:spacing w:after="0" w:line="240" w:lineRule="auto"/>
      <w:ind w:left="222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8">
    <w:name w:val="Абзац списка Знак"/>
    <w:basedOn w:val="11"/>
    <w:link w:val="a7"/>
    <w:uiPriority w:val="1"/>
    <w:rsid w:val="00712656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harAttribute512">
    <w:name w:val="CharAttribute512"/>
    <w:rsid w:val="00712656"/>
    <w:pPr>
      <w:spacing w:after="200" w:line="276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9">
    <w:name w:val="No Spacing"/>
    <w:link w:val="aa"/>
    <w:rsid w:val="0071265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a">
    <w:name w:val="Без интервала Знак"/>
    <w:link w:val="a9"/>
    <w:rsid w:val="00712656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harAttribute502">
    <w:name w:val="CharAttribute502"/>
    <w:rsid w:val="00712656"/>
    <w:pPr>
      <w:spacing w:after="200" w:line="276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styleId="31">
    <w:name w:val="toc 3"/>
    <w:next w:val="a"/>
    <w:link w:val="32"/>
    <w:uiPriority w:val="39"/>
    <w:rsid w:val="00712656"/>
    <w:pPr>
      <w:spacing w:after="200" w:line="276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712656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">
    <w:name w:val="Основной шрифт абзаца1"/>
    <w:rsid w:val="00712656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b"/>
    <w:rsid w:val="00712656"/>
    <w:rPr>
      <w:vertAlign w:val="superscript"/>
    </w:rPr>
  </w:style>
  <w:style w:type="character" w:styleId="ab">
    <w:name w:val="footnote reference"/>
    <w:basedOn w:val="a0"/>
    <w:link w:val="13"/>
    <w:rsid w:val="00712656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previewtextnews">
    <w:name w:val="preview_text_news"/>
    <w:basedOn w:val="12"/>
    <w:rsid w:val="00712656"/>
  </w:style>
  <w:style w:type="paragraph" w:customStyle="1" w:styleId="CharAttribute3">
    <w:name w:val="CharAttribute3"/>
    <w:rsid w:val="00712656"/>
    <w:pPr>
      <w:spacing w:after="200" w:line="276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4">
    <w:name w:val="Гиперссылка1"/>
    <w:basedOn w:val="12"/>
    <w:link w:val="ac"/>
    <w:rsid w:val="00712656"/>
    <w:rPr>
      <w:color w:val="0000FF"/>
      <w:u w:val="single"/>
    </w:rPr>
  </w:style>
  <w:style w:type="character" w:styleId="ac">
    <w:name w:val="Hyperlink"/>
    <w:basedOn w:val="a0"/>
    <w:link w:val="14"/>
    <w:rsid w:val="00712656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basedOn w:val="a"/>
    <w:rsid w:val="0071265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01">
    <w:name w:val="CharAttribute301"/>
    <w:rsid w:val="00712656"/>
    <w:pPr>
      <w:spacing w:after="200" w:line="276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15">
    <w:name w:val="toc 1"/>
    <w:basedOn w:val="a"/>
    <w:link w:val="16"/>
    <w:uiPriority w:val="39"/>
    <w:rsid w:val="00712656"/>
    <w:pPr>
      <w:widowControl w:val="0"/>
      <w:spacing w:before="280" w:after="0" w:line="240" w:lineRule="auto"/>
      <w:ind w:left="222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16">
    <w:name w:val="Оглавление 1 Знак"/>
    <w:basedOn w:val="11"/>
    <w:link w:val="15"/>
    <w:uiPriority w:val="39"/>
    <w:rsid w:val="00712656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712656"/>
    <w:pPr>
      <w:spacing w:after="20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CharAttribute511">
    <w:name w:val="CharAttribute511"/>
    <w:rsid w:val="00712656"/>
    <w:pPr>
      <w:spacing w:after="200" w:line="276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712656"/>
    <w:pPr>
      <w:spacing w:after="200" w:line="276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712656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harAttribute485">
    <w:name w:val="CharAttribute485"/>
    <w:rsid w:val="00712656"/>
    <w:pPr>
      <w:spacing w:after="200" w:line="276" w:lineRule="auto"/>
    </w:pPr>
    <w:rPr>
      <w:rFonts w:ascii="Times New Roman" w:eastAsia="Times New Roman" w:hAnsi="Times New Roman" w:cs="Times New Roman"/>
      <w:i/>
      <w:color w:val="000000"/>
      <w:szCs w:val="20"/>
      <w:lang w:eastAsia="ru-RU"/>
    </w:rPr>
  </w:style>
  <w:style w:type="paragraph" w:styleId="8">
    <w:name w:val="toc 8"/>
    <w:next w:val="a"/>
    <w:link w:val="80"/>
    <w:uiPriority w:val="39"/>
    <w:rsid w:val="00712656"/>
    <w:pPr>
      <w:spacing w:after="200" w:line="276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712656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ParaAttribute16">
    <w:name w:val="ParaAttribute16"/>
    <w:rsid w:val="00712656"/>
    <w:pPr>
      <w:spacing w:after="0" w:line="240" w:lineRule="auto"/>
      <w:ind w:left="108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Normal (Web)"/>
    <w:basedOn w:val="a"/>
    <w:link w:val="ae"/>
    <w:rsid w:val="00712656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e">
    <w:name w:val="Обычный (Интернет) Знак"/>
    <w:basedOn w:val="11"/>
    <w:link w:val="ad"/>
    <w:rsid w:val="0071265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501">
    <w:name w:val="CharAttribute501"/>
    <w:rsid w:val="00712656"/>
    <w:pPr>
      <w:spacing w:after="200" w:line="276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styleId="51">
    <w:name w:val="toc 5"/>
    <w:next w:val="a"/>
    <w:link w:val="52"/>
    <w:uiPriority w:val="39"/>
    <w:rsid w:val="00712656"/>
    <w:pPr>
      <w:spacing w:after="200" w:line="276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712656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Body Text"/>
    <w:basedOn w:val="a"/>
    <w:link w:val="af0"/>
    <w:rsid w:val="00712656"/>
    <w:pPr>
      <w:widowControl w:val="0"/>
      <w:spacing w:after="0" w:line="240" w:lineRule="auto"/>
      <w:ind w:left="222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71265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1">
    <w:name w:val="Balloon Text"/>
    <w:basedOn w:val="a"/>
    <w:link w:val="af2"/>
    <w:rsid w:val="00712656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character" w:customStyle="1" w:styleId="af2">
    <w:name w:val="Текст выноски Знак"/>
    <w:basedOn w:val="a0"/>
    <w:link w:val="af1"/>
    <w:rsid w:val="00712656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af3">
    <w:name w:val="Subtitle"/>
    <w:next w:val="a"/>
    <w:link w:val="af4"/>
    <w:uiPriority w:val="11"/>
    <w:qFormat/>
    <w:rsid w:val="00712656"/>
    <w:pPr>
      <w:spacing w:after="200" w:line="276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4">
    <w:name w:val="Подзаголовок Знак"/>
    <w:basedOn w:val="a0"/>
    <w:link w:val="af3"/>
    <w:uiPriority w:val="11"/>
    <w:rsid w:val="00712656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organictitlecontentspan">
    <w:name w:val="organictitlecontentspan"/>
    <w:basedOn w:val="12"/>
    <w:rsid w:val="00712656"/>
  </w:style>
  <w:style w:type="paragraph" w:customStyle="1" w:styleId="TableParagraph">
    <w:name w:val="Table Paragraph"/>
    <w:basedOn w:val="a"/>
    <w:rsid w:val="00712656"/>
    <w:pPr>
      <w:widowControl w:val="0"/>
      <w:spacing w:after="0" w:line="240" w:lineRule="auto"/>
      <w:ind w:left="107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f5">
    <w:name w:val="Title"/>
    <w:basedOn w:val="a"/>
    <w:link w:val="af6"/>
    <w:uiPriority w:val="10"/>
    <w:qFormat/>
    <w:rsid w:val="00712656"/>
    <w:pPr>
      <w:widowControl w:val="0"/>
      <w:spacing w:before="63" w:after="0" w:line="240" w:lineRule="auto"/>
      <w:ind w:left="1187" w:right="1178"/>
      <w:jc w:val="center"/>
    </w:pPr>
    <w:rPr>
      <w:rFonts w:ascii="Times New Roman" w:eastAsia="Times New Roman" w:hAnsi="Times New Roman" w:cs="Times New Roman"/>
      <w:color w:val="000000"/>
      <w:sz w:val="32"/>
      <w:szCs w:val="20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712656"/>
    <w:rPr>
      <w:rFonts w:ascii="Times New Roman" w:eastAsia="Times New Roman" w:hAnsi="Times New Roman" w:cs="Times New Roman"/>
      <w:color w:val="000000"/>
      <w:sz w:val="32"/>
      <w:szCs w:val="20"/>
      <w:lang w:eastAsia="ru-RU"/>
    </w:rPr>
  </w:style>
  <w:style w:type="table" w:customStyle="1" w:styleId="TableNormal">
    <w:name w:val="Table Normal"/>
    <w:rsid w:val="00712656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rsid w:val="0071265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2471</Words>
  <Characters>14089</Characters>
  <Application>Microsoft Office Word</Application>
  <DocSecurity>0</DocSecurity>
  <Lines>117</Lines>
  <Paragraphs>33</Paragraphs>
  <ScaleCrop>false</ScaleCrop>
  <Company/>
  <LinksUpToDate>false</LinksUpToDate>
  <CharactersWithSpaces>16527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2026-09-08T12:34:00Z</dcterms:created>
  <dcterms:modified xsi:type="dcterms:W3CDTF">2026-09-08T12:37:00Z</dcterms:modified>
</cp:coreProperties>
</file>