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D" w:rsidRPr="00D57C87" w:rsidRDefault="00E0391F" w:rsidP="00DA682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D57C87">
        <w:rPr>
          <w:bCs/>
          <w:i/>
          <w:iCs/>
          <w:sz w:val="28"/>
          <w:szCs w:val="28"/>
        </w:rPr>
        <w:t xml:space="preserve">Приложение № 3 </w:t>
      </w:r>
    </w:p>
    <w:p w:rsidR="00DA682D" w:rsidRPr="00D57C87" w:rsidRDefault="00DA682D" w:rsidP="00DA682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D57C87">
        <w:rPr>
          <w:bCs/>
          <w:i/>
          <w:iCs/>
          <w:sz w:val="28"/>
          <w:szCs w:val="28"/>
        </w:rPr>
        <w:t xml:space="preserve">к Антикоррупционной </w:t>
      </w:r>
    </w:p>
    <w:p w:rsidR="00E0391F" w:rsidRPr="00D57C87" w:rsidRDefault="00DA682D" w:rsidP="00DA682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D57C87">
        <w:rPr>
          <w:bCs/>
          <w:i/>
          <w:iCs/>
          <w:sz w:val="28"/>
          <w:szCs w:val="28"/>
        </w:rPr>
        <w:t>политике</w:t>
      </w:r>
      <w:r w:rsidR="00E0391F" w:rsidRPr="00D57C87">
        <w:rPr>
          <w:bCs/>
          <w:i/>
          <w:iCs/>
          <w:sz w:val="28"/>
          <w:szCs w:val="28"/>
        </w:rPr>
        <w:t>.</w:t>
      </w:r>
    </w:p>
    <w:p w:rsidR="00D57C87" w:rsidRDefault="00DA682D" w:rsidP="00DA682D">
      <w:pPr>
        <w:pStyle w:val="a3"/>
        <w:spacing w:before="0" w:beforeAutospacing="0" w:after="0" w:afterAutospacing="0" w:line="240" w:lineRule="atLeast"/>
        <w:ind w:left="1080"/>
        <w:jc w:val="right"/>
        <w:rPr>
          <w:bCs/>
          <w:i/>
          <w:iCs/>
          <w:sz w:val="28"/>
          <w:szCs w:val="28"/>
        </w:rPr>
      </w:pPr>
      <w:r w:rsidRPr="00D57C87">
        <w:rPr>
          <w:bCs/>
          <w:i/>
          <w:iCs/>
          <w:sz w:val="28"/>
          <w:szCs w:val="28"/>
        </w:rPr>
        <w:t>Приказ №340</w:t>
      </w:r>
    </w:p>
    <w:p w:rsidR="00DA682D" w:rsidRPr="00D57C87" w:rsidRDefault="00DA682D" w:rsidP="00DA682D">
      <w:pPr>
        <w:pStyle w:val="a3"/>
        <w:spacing w:before="0" w:beforeAutospacing="0" w:after="0" w:afterAutospacing="0" w:line="240" w:lineRule="atLeast"/>
        <w:ind w:left="1080"/>
        <w:jc w:val="right"/>
        <w:rPr>
          <w:sz w:val="28"/>
          <w:szCs w:val="28"/>
        </w:rPr>
      </w:pPr>
      <w:r w:rsidRPr="00D57C87">
        <w:rPr>
          <w:bCs/>
          <w:i/>
          <w:iCs/>
          <w:sz w:val="28"/>
          <w:szCs w:val="28"/>
        </w:rPr>
        <w:t>от 29.12.201</w:t>
      </w:r>
      <w:r w:rsidR="00CE6049">
        <w:rPr>
          <w:bCs/>
          <w:i/>
          <w:iCs/>
          <w:sz w:val="28"/>
          <w:szCs w:val="28"/>
        </w:rPr>
        <w:t>7</w:t>
      </w:r>
    </w:p>
    <w:p w:rsidR="00E0391F" w:rsidRPr="00D57C87" w:rsidRDefault="00E0391F" w:rsidP="00E0391F">
      <w:pPr>
        <w:pStyle w:val="a3"/>
        <w:spacing w:before="0" w:beforeAutospacing="0" w:after="0" w:afterAutospacing="0" w:line="240" w:lineRule="atLeast"/>
        <w:ind w:firstLine="284"/>
        <w:rPr>
          <w:sz w:val="28"/>
          <w:szCs w:val="28"/>
        </w:rPr>
      </w:pPr>
    </w:p>
    <w:p w:rsidR="00DA682D" w:rsidRPr="00DA682D" w:rsidRDefault="00310FC1" w:rsidP="00DA682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sz w:val="28"/>
          <w:szCs w:val="28"/>
        </w:rPr>
      </w:pPr>
      <w:r w:rsidRPr="00DA682D">
        <w:rPr>
          <w:b/>
          <w:bCs/>
          <w:sz w:val="28"/>
          <w:szCs w:val="28"/>
        </w:rPr>
        <w:t>Регламент обмена деловыми подарками и знаками делового гостеприимства</w:t>
      </w:r>
      <w:r w:rsidR="00DA682D" w:rsidRPr="00DA682D">
        <w:rPr>
          <w:b/>
          <w:bCs/>
          <w:sz w:val="28"/>
          <w:szCs w:val="28"/>
        </w:rPr>
        <w:t xml:space="preserve"> </w:t>
      </w:r>
      <w:r w:rsidR="00DA682D">
        <w:rPr>
          <w:b/>
          <w:bCs/>
          <w:sz w:val="28"/>
          <w:szCs w:val="28"/>
        </w:rPr>
        <w:t>МБОУ СОШ №59 п.</w:t>
      </w:r>
      <w:r w:rsidR="00CE6049">
        <w:rPr>
          <w:b/>
          <w:bCs/>
          <w:sz w:val="28"/>
          <w:szCs w:val="28"/>
        </w:rPr>
        <w:t xml:space="preserve"> </w:t>
      </w:r>
      <w:r w:rsidR="00DA682D">
        <w:rPr>
          <w:b/>
          <w:bCs/>
          <w:sz w:val="28"/>
          <w:szCs w:val="28"/>
        </w:rPr>
        <w:t xml:space="preserve">Белозёрный. </w:t>
      </w:r>
      <w:r w:rsidR="00DA682D" w:rsidRPr="00DA682D">
        <w:rPr>
          <w:b/>
          <w:bCs/>
          <w:sz w:val="28"/>
          <w:szCs w:val="28"/>
        </w:rPr>
        <w:t xml:space="preserve">        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sz w:val="28"/>
          <w:szCs w:val="28"/>
        </w:rPr>
      </w:pP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/>
          <w:bCs/>
          <w:sz w:val="28"/>
          <w:szCs w:val="28"/>
        </w:rPr>
      </w:pPr>
      <w:r w:rsidRPr="00DA682D">
        <w:rPr>
          <w:b/>
          <w:bCs/>
          <w:sz w:val="28"/>
          <w:szCs w:val="28"/>
        </w:rPr>
        <w:t>1.Общие положения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sz w:val="28"/>
          <w:szCs w:val="28"/>
        </w:rPr>
      </w:pPr>
    </w:p>
    <w:p w:rsidR="00DA682D" w:rsidRPr="00DA682D" w:rsidRDefault="00DA682D" w:rsidP="00DA682D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proofErr w:type="gramStart"/>
      <w:r w:rsidRPr="00DA682D">
        <w:rPr>
          <w:sz w:val="28"/>
          <w:szCs w:val="28"/>
        </w:rPr>
        <w:t>Настоящий Регламент обмена деловыми подарками и знаками делового гостеприимства 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DA682D" w:rsidRPr="00DA682D" w:rsidRDefault="00DA682D" w:rsidP="00DA682D">
      <w:pPr>
        <w:pStyle w:val="a3"/>
        <w:numPr>
          <w:ilvl w:val="1"/>
          <w:numId w:val="2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Целями Регламента обмена деловыми подарками являются:</w:t>
      </w:r>
    </w:p>
    <w:p w:rsidR="00DA682D" w:rsidRPr="00DA682D" w:rsidRDefault="00DA682D" w:rsidP="00DA682D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DA682D" w:rsidRPr="00DA682D" w:rsidRDefault="00DA682D" w:rsidP="00DA682D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DA682D" w:rsidRPr="00DA682D" w:rsidRDefault="00DA682D" w:rsidP="00DA682D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определение единых для всех работников требований к дарению и принятию деловых подарков, к Учреждению и участию в представительских мероприятиях;</w:t>
      </w:r>
    </w:p>
    <w:p w:rsidR="00DA682D" w:rsidRPr="00DA682D" w:rsidRDefault="00DA682D" w:rsidP="00DA682D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DA682D" w:rsidRPr="00DA682D" w:rsidRDefault="00DA682D" w:rsidP="00DA682D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Учреждение 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DA682D" w:rsidRPr="00DA682D" w:rsidRDefault="00DA682D" w:rsidP="00DA682D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DA682D" w:rsidRPr="00DA682D" w:rsidRDefault="00DA682D" w:rsidP="00DA682D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 xml:space="preserve">Работникам, представляющим интересы организации или действующим от его имени, важно понимать границы допустимого </w:t>
      </w:r>
      <w:r w:rsidRPr="00DA682D">
        <w:rPr>
          <w:sz w:val="28"/>
          <w:szCs w:val="28"/>
        </w:rPr>
        <w:lastRenderedPageBreak/>
        <w:t>поведения при обмене деловыми подарками и оказании делового гостеприимства.</w:t>
      </w:r>
    </w:p>
    <w:p w:rsidR="00DA682D" w:rsidRPr="00DA682D" w:rsidRDefault="00DA682D" w:rsidP="00DA682D">
      <w:pPr>
        <w:pStyle w:val="a3"/>
        <w:numPr>
          <w:ilvl w:val="1"/>
          <w:numId w:val="4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567"/>
        <w:jc w:val="both"/>
        <w:rPr>
          <w:sz w:val="28"/>
          <w:szCs w:val="28"/>
        </w:rPr>
      </w:pPr>
    </w:p>
    <w:p w:rsidR="00DA682D" w:rsidRPr="000667F4" w:rsidRDefault="00DA682D" w:rsidP="00DA682D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0667F4">
        <w:rPr>
          <w:b/>
          <w:bCs/>
          <w:sz w:val="28"/>
          <w:szCs w:val="28"/>
        </w:rPr>
        <w:t>Правила обмена деловыми подарками и знаками делового гостеприимства</w:t>
      </w:r>
      <w:r w:rsidR="000667F4" w:rsidRPr="000667F4">
        <w:rPr>
          <w:b/>
          <w:bCs/>
          <w:sz w:val="28"/>
          <w:szCs w:val="28"/>
        </w:rPr>
        <w:t>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 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DA682D" w:rsidRPr="00DA682D" w:rsidRDefault="00DA682D" w:rsidP="00DA682D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DA682D" w:rsidRPr="00DA682D" w:rsidRDefault="00DA682D" w:rsidP="00DA682D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</w:t>
      </w:r>
      <w:proofErr w:type="gramStart"/>
      <w:r w:rsidRPr="00DA682D">
        <w:rPr>
          <w:sz w:val="28"/>
          <w:szCs w:val="28"/>
        </w:rPr>
        <w:t>о(</w:t>
      </w:r>
      <w:proofErr w:type="gramEnd"/>
      <w:r w:rsidRPr="00DA682D">
        <w:rPr>
          <w:sz w:val="28"/>
          <w:szCs w:val="28"/>
        </w:rPr>
        <w:t>ее) деловых суждений и решений.</w:t>
      </w:r>
    </w:p>
    <w:p w:rsidR="00DA682D" w:rsidRPr="00DA682D" w:rsidRDefault="00DA682D" w:rsidP="00DA682D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A682D" w:rsidRPr="00DA682D" w:rsidRDefault="00DA682D" w:rsidP="00DA682D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Руководитель Учреждения  и работники не вправе использовать служебное положение в личных целях, включая использование собственности Учреждения, в том числе:</w:t>
      </w:r>
    </w:p>
    <w:p w:rsidR="00DA682D" w:rsidRPr="00DA682D" w:rsidRDefault="00DA682D" w:rsidP="00DA682D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DA682D" w:rsidRPr="00DA682D" w:rsidRDefault="00DA682D" w:rsidP="00DA682D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 xml:space="preserve">для получения услуг, кредитов от </w:t>
      </w:r>
      <w:proofErr w:type="spellStart"/>
      <w:r w:rsidRPr="00DA682D">
        <w:rPr>
          <w:sz w:val="28"/>
          <w:szCs w:val="28"/>
        </w:rPr>
        <w:t>аффилированных</w:t>
      </w:r>
      <w:proofErr w:type="spellEnd"/>
      <w:r w:rsidRPr="00DA682D">
        <w:rPr>
          <w:sz w:val="28"/>
          <w:szCs w:val="28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 xml:space="preserve">5.  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</w:t>
      </w:r>
      <w:r w:rsidRPr="00DA682D">
        <w:rPr>
          <w:sz w:val="28"/>
          <w:szCs w:val="28"/>
        </w:rPr>
        <w:lastRenderedPageBreak/>
        <w:t>в качестве подарка в любом виде строго запрещено, вне зависимости от суммы.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6. Учреждение  не приемлет коррупции. Подарки не должны быть использованы для дачи или получения взяток или коммерческого подкупа.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7.Подарки и услуги, предоставляемые Учреждением, передаются только от имени Учреждения  в целом, а не как подарок от отдельного работника.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8.В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9.Подарки и услуги не должны ставить под сомнение имидж или деловую репутацию Учреждения или ее работника.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10.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DA682D" w:rsidRPr="00DA682D" w:rsidRDefault="00DA682D" w:rsidP="00DA682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DA682D" w:rsidRPr="00DA682D" w:rsidRDefault="00DA682D" w:rsidP="00DA682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DA682D" w:rsidRPr="00DA682D" w:rsidRDefault="00DA682D" w:rsidP="00DA682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в случае</w:t>
      </w:r>
      <w:proofErr w:type="gramStart"/>
      <w:r w:rsidRPr="00DA682D">
        <w:rPr>
          <w:sz w:val="28"/>
          <w:szCs w:val="28"/>
        </w:rPr>
        <w:t>,</w:t>
      </w:r>
      <w:proofErr w:type="gramEnd"/>
      <w:r w:rsidRPr="00DA682D">
        <w:rPr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организации порядке над вопросом, с которым был связан подарок или вознаграждение.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11.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 xml:space="preserve"> 12.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</w:p>
    <w:p w:rsidR="00DA682D" w:rsidRPr="00DA682D" w:rsidRDefault="00DA682D" w:rsidP="000667F4">
      <w:pPr>
        <w:pStyle w:val="a3"/>
        <w:spacing w:before="0" w:beforeAutospacing="0" w:after="0" w:afterAutospacing="0" w:line="240" w:lineRule="atLeast"/>
        <w:ind w:left="284" w:firstLine="283"/>
        <w:jc w:val="center"/>
        <w:rPr>
          <w:b/>
          <w:bCs/>
          <w:sz w:val="28"/>
          <w:szCs w:val="28"/>
        </w:rPr>
      </w:pPr>
      <w:r w:rsidRPr="00DA682D">
        <w:rPr>
          <w:b/>
          <w:bCs/>
          <w:sz w:val="28"/>
          <w:szCs w:val="28"/>
        </w:rPr>
        <w:t>3.Область применения</w:t>
      </w: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rPr>
          <w:sz w:val="28"/>
          <w:szCs w:val="28"/>
        </w:rPr>
      </w:pPr>
    </w:p>
    <w:p w:rsidR="00DA682D" w:rsidRPr="00DA682D" w:rsidRDefault="00DA682D" w:rsidP="00DA682D">
      <w:pPr>
        <w:pStyle w:val="a3"/>
        <w:spacing w:before="0" w:beforeAutospacing="0" w:after="0" w:afterAutospacing="0" w:line="240" w:lineRule="atLeast"/>
        <w:ind w:left="284" w:firstLine="283"/>
        <w:jc w:val="both"/>
        <w:rPr>
          <w:sz w:val="28"/>
          <w:szCs w:val="28"/>
        </w:rPr>
      </w:pPr>
      <w:r w:rsidRPr="00DA682D">
        <w:rPr>
          <w:sz w:val="28"/>
          <w:szCs w:val="28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DA682D" w:rsidRPr="00DA682D" w:rsidRDefault="00DA682D" w:rsidP="00DA682D">
      <w:pPr>
        <w:rPr>
          <w:sz w:val="28"/>
          <w:szCs w:val="28"/>
        </w:rPr>
      </w:pPr>
    </w:p>
    <w:p w:rsidR="007318A3" w:rsidRPr="00DA682D" w:rsidRDefault="007318A3">
      <w:pPr>
        <w:rPr>
          <w:sz w:val="28"/>
          <w:szCs w:val="28"/>
        </w:rPr>
      </w:pPr>
    </w:p>
    <w:sectPr w:rsidR="007318A3" w:rsidRPr="00DA682D" w:rsidSect="0073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184"/>
    <w:multiLevelType w:val="multilevel"/>
    <w:tmpl w:val="937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E4791"/>
    <w:multiLevelType w:val="multilevel"/>
    <w:tmpl w:val="792E56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37882817"/>
    <w:multiLevelType w:val="multilevel"/>
    <w:tmpl w:val="8B04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42E3F"/>
    <w:multiLevelType w:val="multilevel"/>
    <w:tmpl w:val="B4BAB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F4AF8"/>
    <w:multiLevelType w:val="multilevel"/>
    <w:tmpl w:val="B7F8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A731C"/>
    <w:multiLevelType w:val="multilevel"/>
    <w:tmpl w:val="94C6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84F96"/>
    <w:multiLevelType w:val="multilevel"/>
    <w:tmpl w:val="C598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91F"/>
    <w:rsid w:val="000667F4"/>
    <w:rsid w:val="00310FC1"/>
    <w:rsid w:val="007318A3"/>
    <w:rsid w:val="00C26FE3"/>
    <w:rsid w:val="00CE6049"/>
    <w:rsid w:val="00D57C87"/>
    <w:rsid w:val="00DA682D"/>
    <w:rsid w:val="00E0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D5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C0A5-E215-43B0-8379-066829B7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cp:lastPrinted>2018-03-20T10:19:00Z</cp:lastPrinted>
  <dcterms:created xsi:type="dcterms:W3CDTF">2018-03-20T08:05:00Z</dcterms:created>
  <dcterms:modified xsi:type="dcterms:W3CDTF">2018-03-20T10:20:00Z</dcterms:modified>
</cp:coreProperties>
</file>